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500"/>
        <w:gridCol w:w="1080"/>
        <w:gridCol w:w="4423"/>
      </w:tblGrid>
      <w:tr w:rsidR="00902C5F">
        <w:trPr>
          <w:trHeight w:val="1258"/>
        </w:trPr>
        <w:tc>
          <w:tcPr>
            <w:tcW w:w="4500" w:type="dxa"/>
            <w:vAlign w:val="center"/>
          </w:tcPr>
          <w:p w:rsidR="00902C5F" w:rsidRDefault="002F3F2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1030" cy="969010"/>
                  <wp:effectExtent l="0" t="0" r="7620" b="2540"/>
                  <wp:docPr id="1" name="Рисунок 1" descr="малый 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лый 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Merge w:val="restart"/>
          </w:tcPr>
          <w:p w:rsidR="00902C5F" w:rsidRDefault="00902C5F"/>
        </w:tc>
        <w:tc>
          <w:tcPr>
            <w:tcW w:w="4423" w:type="dxa"/>
          </w:tcPr>
          <w:p w:rsidR="00902C5F" w:rsidRDefault="00902C5F"/>
        </w:tc>
      </w:tr>
      <w:tr w:rsidR="00902C5F" w:rsidTr="00902C5F">
        <w:tc>
          <w:tcPr>
            <w:tcW w:w="4500" w:type="dxa"/>
          </w:tcPr>
          <w:p w:rsidR="00902C5F" w:rsidRDefault="00902C5F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Ишимского муниципального района</w:t>
            </w:r>
          </w:p>
          <w:p w:rsidR="00902C5F" w:rsidRDefault="00902C5F">
            <w:pPr>
              <w:jc w:val="center"/>
              <w:rPr>
                <w:b/>
              </w:rPr>
            </w:pPr>
            <w:r>
              <w:rPr>
                <w:b/>
              </w:rPr>
              <w:t>Тюменской области</w:t>
            </w:r>
          </w:p>
        </w:tc>
        <w:tc>
          <w:tcPr>
            <w:tcW w:w="1080" w:type="dxa"/>
            <w:vMerge/>
          </w:tcPr>
          <w:p w:rsidR="00902C5F" w:rsidRDefault="00902C5F"/>
        </w:tc>
        <w:tc>
          <w:tcPr>
            <w:tcW w:w="4423" w:type="dxa"/>
            <w:vMerge w:val="restart"/>
          </w:tcPr>
          <w:p w:rsidR="00902C5F" w:rsidRDefault="00786596" w:rsidP="00902C5F">
            <w:pPr>
              <w:jc w:val="right"/>
              <w:rPr>
                <w:b/>
              </w:rPr>
            </w:pPr>
            <w:r>
              <w:rPr>
                <w:b/>
              </w:rPr>
              <w:t>Руководителям ОУ</w:t>
            </w:r>
          </w:p>
        </w:tc>
      </w:tr>
      <w:tr w:rsidR="00902C5F">
        <w:tc>
          <w:tcPr>
            <w:tcW w:w="4500" w:type="dxa"/>
          </w:tcPr>
          <w:p w:rsidR="00902C5F" w:rsidRDefault="00902C5F">
            <w:pPr>
              <w:jc w:val="center"/>
              <w:rPr>
                <w:b/>
                <w:sz w:val="4"/>
                <w:szCs w:val="22"/>
              </w:rPr>
            </w:pPr>
          </w:p>
          <w:p w:rsidR="00902C5F" w:rsidRDefault="00902C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 образования</w:t>
            </w:r>
          </w:p>
        </w:tc>
        <w:tc>
          <w:tcPr>
            <w:tcW w:w="1080" w:type="dxa"/>
            <w:vMerge/>
          </w:tcPr>
          <w:p w:rsidR="00902C5F" w:rsidRDefault="00902C5F"/>
        </w:tc>
        <w:tc>
          <w:tcPr>
            <w:tcW w:w="4423" w:type="dxa"/>
            <w:vMerge/>
          </w:tcPr>
          <w:p w:rsidR="00902C5F" w:rsidRDefault="00902C5F">
            <w:pPr>
              <w:jc w:val="right"/>
              <w:rPr>
                <w:b/>
              </w:rPr>
            </w:pPr>
          </w:p>
        </w:tc>
      </w:tr>
      <w:tr w:rsidR="00902C5F">
        <w:tc>
          <w:tcPr>
            <w:tcW w:w="4500" w:type="dxa"/>
          </w:tcPr>
          <w:p w:rsidR="00902C5F" w:rsidRDefault="00902C5F">
            <w:pPr>
              <w:jc w:val="center"/>
              <w:rPr>
                <w:b/>
                <w:sz w:val="4"/>
              </w:rPr>
            </w:pPr>
          </w:p>
          <w:p w:rsidR="00902C5F" w:rsidRDefault="00902C5F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7750, г"/>
              </w:smartTagPr>
              <w:r>
                <w:rPr>
                  <w:b/>
                  <w:sz w:val="20"/>
                  <w:szCs w:val="20"/>
                </w:rPr>
                <w:t>627750, г</w:t>
              </w:r>
            </w:smartTag>
            <w:r>
              <w:rPr>
                <w:b/>
                <w:sz w:val="20"/>
                <w:szCs w:val="20"/>
              </w:rPr>
              <w:t>.Ишим ул.Ленина, 48</w:t>
            </w:r>
          </w:p>
          <w:p w:rsidR="00902C5F" w:rsidRDefault="00902C5F" w:rsidP="00AD23D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телефон: </w:t>
            </w:r>
            <w:r w:rsidR="00AD23D4">
              <w:rPr>
                <w:b/>
                <w:sz w:val="20"/>
                <w:szCs w:val="20"/>
              </w:rPr>
              <w:t>7-82-15</w:t>
            </w:r>
            <w:r>
              <w:rPr>
                <w:b/>
                <w:sz w:val="20"/>
                <w:szCs w:val="20"/>
              </w:rPr>
              <w:t xml:space="preserve">   факс </w:t>
            </w:r>
            <w:r w:rsidR="00AD23D4">
              <w:rPr>
                <w:b/>
                <w:sz w:val="20"/>
                <w:szCs w:val="20"/>
              </w:rPr>
              <w:t>7-82-15</w:t>
            </w:r>
          </w:p>
        </w:tc>
        <w:tc>
          <w:tcPr>
            <w:tcW w:w="1080" w:type="dxa"/>
            <w:vMerge/>
          </w:tcPr>
          <w:p w:rsidR="00902C5F" w:rsidRDefault="00902C5F"/>
        </w:tc>
        <w:tc>
          <w:tcPr>
            <w:tcW w:w="4423" w:type="dxa"/>
            <w:vMerge/>
          </w:tcPr>
          <w:p w:rsidR="00902C5F" w:rsidRDefault="00902C5F"/>
        </w:tc>
      </w:tr>
      <w:tr w:rsidR="00902C5F" w:rsidRPr="00A60065">
        <w:tc>
          <w:tcPr>
            <w:tcW w:w="4500" w:type="dxa"/>
          </w:tcPr>
          <w:p w:rsidR="00902C5F" w:rsidRDefault="00902C5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e-mail: </w:t>
            </w:r>
            <w:r w:rsidR="007C1E33">
              <w:rPr>
                <w:b/>
                <w:color w:val="000000"/>
                <w:sz w:val="20"/>
                <w:szCs w:val="20"/>
                <w:lang w:val="en-US"/>
              </w:rPr>
              <w:t>otdelobr</w:t>
            </w:r>
            <w:r w:rsidRPr="00902C5F">
              <w:rPr>
                <w:b/>
                <w:color w:val="000000"/>
                <w:sz w:val="20"/>
                <w:szCs w:val="20"/>
                <w:lang w:val="en-US"/>
              </w:rPr>
              <w:t>@</w:t>
            </w:r>
            <w:r w:rsidR="007C1E33">
              <w:rPr>
                <w:b/>
                <w:color w:val="000000"/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1080" w:type="dxa"/>
            <w:vMerge/>
          </w:tcPr>
          <w:p w:rsidR="00902C5F" w:rsidRDefault="00902C5F">
            <w:pPr>
              <w:rPr>
                <w:lang w:val="en-US"/>
              </w:rPr>
            </w:pPr>
          </w:p>
        </w:tc>
        <w:tc>
          <w:tcPr>
            <w:tcW w:w="4423" w:type="dxa"/>
            <w:vMerge/>
          </w:tcPr>
          <w:p w:rsidR="00902C5F" w:rsidRDefault="00902C5F">
            <w:pPr>
              <w:rPr>
                <w:lang w:val="en-US"/>
              </w:rPr>
            </w:pPr>
          </w:p>
        </w:tc>
      </w:tr>
      <w:tr w:rsidR="00902C5F">
        <w:trPr>
          <w:trHeight w:val="663"/>
        </w:trPr>
        <w:tc>
          <w:tcPr>
            <w:tcW w:w="4500" w:type="dxa"/>
          </w:tcPr>
          <w:p w:rsidR="00902C5F" w:rsidRDefault="00902C5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 20</w:t>
            </w:r>
            <w:r w:rsidR="00122CD2">
              <w:rPr>
                <w:rFonts w:ascii="Arial" w:hAnsi="Arial" w:cs="Arial"/>
                <w:sz w:val="22"/>
                <w:szCs w:val="22"/>
              </w:rPr>
              <w:t>2</w:t>
            </w:r>
            <w:r w:rsidR="006C54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 № ______</w:t>
            </w:r>
          </w:p>
          <w:p w:rsidR="00902C5F" w:rsidRDefault="00902C5F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 №______ от ___________</w:t>
            </w:r>
          </w:p>
        </w:tc>
        <w:tc>
          <w:tcPr>
            <w:tcW w:w="1080" w:type="dxa"/>
            <w:vMerge/>
          </w:tcPr>
          <w:p w:rsidR="00902C5F" w:rsidRDefault="00902C5F">
            <w:pPr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902C5F" w:rsidRDefault="00902C5F">
            <w:pPr>
              <w:rPr>
                <w:rFonts w:ascii="Arial" w:hAnsi="Arial" w:cs="Arial"/>
              </w:rPr>
            </w:pPr>
          </w:p>
        </w:tc>
      </w:tr>
    </w:tbl>
    <w:p w:rsidR="003D287F" w:rsidRDefault="003D287F"/>
    <w:p w:rsidR="003D287F" w:rsidRDefault="003D287F"/>
    <w:p w:rsidR="003D287F" w:rsidRDefault="00E07821" w:rsidP="00E07821">
      <w:pPr>
        <w:jc w:val="center"/>
      </w:pPr>
      <w:r>
        <w:t>Уважаемые руководители!</w:t>
      </w:r>
    </w:p>
    <w:p w:rsidR="003D287F" w:rsidRDefault="003D287F"/>
    <w:p w:rsidR="00786596" w:rsidRDefault="00786596"/>
    <w:p w:rsidR="007F3395" w:rsidRPr="007F3395" w:rsidRDefault="007F3395" w:rsidP="007F3395">
      <w:pPr>
        <w:ind w:firstLine="567"/>
        <w:jc w:val="both"/>
      </w:pPr>
      <w:r w:rsidRPr="007F3395">
        <w:rPr>
          <w:color w:val="000000"/>
          <w:sz w:val="26"/>
          <w:szCs w:val="26"/>
        </w:rPr>
        <w:t>В рамках национального проекта «Образование» Минпросвещения России совместно с регионами проводит работу по повышению функциональной грамотности обучающихся, которая является одним из показателей мотивирующего мониторинга, проводимого на федеральном уровне.</w:t>
      </w:r>
    </w:p>
    <w:p w:rsidR="007F3395" w:rsidRPr="007F3395" w:rsidRDefault="007F3395" w:rsidP="007F3395">
      <w:pPr>
        <w:ind w:firstLine="567"/>
        <w:jc w:val="both"/>
      </w:pPr>
      <w:r w:rsidRPr="007F3395">
        <w:rPr>
          <w:color w:val="000000"/>
          <w:sz w:val="26"/>
          <w:szCs w:val="26"/>
        </w:rPr>
        <w:t xml:space="preserve">С целью повышения функциональной грамотности обучающихся </w:t>
      </w:r>
      <w:r w:rsidR="0072148B">
        <w:rPr>
          <w:color w:val="000000"/>
          <w:sz w:val="26"/>
          <w:szCs w:val="26"/>
        </w:rPr>
        <w:t xml:space="preserve">отделом образования Ишимского района </w:t>
      </w:r>
      <w:r w:rsidRPr="007F3395">
        <w:rPr>
          <w:color w:val="000000"/>
          <w:sz w:val="26"/>
          <w:szCs w:val="26"/>
        </w:rPr>
        <w:t>утвержден план мероприятий, создана рабочая группа по реализации проекта (прилага</w:t>
      </w:r>
      <w:r w:rsidR="0072148B">
        <w:rPr>
          <w:color w:val="000000"/>
          <w:sz w:val="26"/>
          <w:szCs w:val="26"/>
        </w:rPr>
        <w:t>ю</w:t>
      </w:r>
      <w:r w:rsidRPr="007F3395">
        <w:rPr>
          <w:color w:val="000000"/>
          <w:sz w:val="26"/>
          <w:szCs w:val="26"/>
        </w:rPr>
        <w:t>тся).</w:t>
      </w:r>
    </w:p>
    <w:p w:rsidR="007F3395" w:rsidRPr="007F3395" w:rsidRDefault="007F3395" w:rsidP="007F3395">
      <w:pPr>
        <w:ind w:firstLine="567"/>
        <w:jc w:val="both"/>
      </w:pPr>
      <w:r w:rsidRPr="007F3395">
        <w:rPr>
          <w:color w:val="000000"/>
          <w:sz w:val="26"/>
          <w:szCs w:val="26"/>
        </w:rPr>
        <w:t>Необходимо взять под личный контроль работу по повышению функциональной грамотности обучающихся школ, включая:</w:t>
      </w:r>
    </w:p>
    <w:p w:rsidR="007F3395" w:rsidRPr="007F3395" w:rsidRDefault="007F3395" w:rsidP="007F3395">
      <w:pPr>
        <w:numPr>
          <w:ilvl w:val="0"/>
          <w:numId w:val="1"/>
        </w:numPr>
        <w:ind w:firstLine="567"/>
        <w:jc w:val="both"/>
        <w:rPr>
          <w:color w:val="000000"/>
          <w:sz w:val="26"/>
          <w:szCs w:val="26"/>
        </w:rPr>
      </w:pPr>
      <w:r w:rsidRPr="007F3395">
        <w:rPr>
          <w:color w:val="000000"/>
          <w:sz w:val="26"/>
          <w:szCs w:val="26"/>
        </w:rPr>
        <w:t xml:space="preserve">разработку и утверждение «дорожных карт» </w:t>
      </w:r>
      <w:r w:rsidR="007B4B73">
        <w:rPr>
          <w:color w:val="000000"/>
          <w:sz w:val="26"/>
          <w:szCs w:val="26"/>
        </w:rPr>
        <w:t xml:space="preserve">на </w:t>
      </w:r>
      <w:r w:rsidRPr="007F3395">
        <w:rPr>
          <w:color w:val="000000"/>
          <w:sz w:val="26"/>
          <w:szCs w:val="26"/>
        </w:rPr>
        <w:t>уровн</w:t>
      </w:r>
      <w:r w:rsidR="007B4B73">
        <w:rPr>
          <w:color w:val="000000"/>
          <w:sz w:val="26"/>
          <w:szCs w:val="26"/>
        </w:rPr>
        <w:t>е</w:t>
      </w:r>
      <w:r w:rsidRPr="007F3395">
        <w:rPr>
          <w:color w:val="000000"/>
          <w:sz w:val="26"/>
          <w:szCs w:val="26"/>
        </w:rPr>
        <w:t xml:space="preserve"> образовательных организаций</w:t>
      </w:r>
      <w:r w:rsidR="007B4B73">
        <w:rPr>
          <w:color w:val="000000"/>
          <w:sz w:val="26"/>
          <w:szCs w:val="26"/>
        </w:rPr>
        <w:t xml:space="preserve">( </w:t>
      </w:r>
      <w:r w:rsidR="007B4B73" w:rsidRPr="007B4B73">
        <w:rPr>
          <w:b/>
          <w:color w:val="000000"/>
          <w:sz w:val="26"/>
          <w:szCs w:val="26"/>
        </w:rPr>
        <w:t>срок до 15.10.2021г</w:t>
      </w:r>
      <w:r w:rsidRPr="007F3395">
        <w:rPr>
          <w:color w:val="000000"/>
          <w:sz w:val="26"/>
          <w:szCs w:val="26"/>
        </w:rPr>
        <w:t>;</w:t>
      </w:r>
    </w:p>
    <w:p w:rsidR="007F3395" w:rsidRPr="007F3395" w:rsidRDefault="007B4B73" w:rsidP="007F3395">
      <w:pPr>
        <w:numPr>
          <w:ilvl w:val="0"/>
          <w:numId w:val="1"/>
        </w:num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определить </w:t>
      </w:r>
      <w:r w:rsidRPr="00A60065">
        <w:rPr>
          <w:b/>
          <w:color w:val="000000"/>
          <w:sz w:val="26"/>
          <w:szCs w:val="26"/>
        </w:rPr>
        <w:t>МАОУ Гагаринская СОШ</w:t>
      </w:r>
      <w:r>
        <w:rPr>
          <w:color w:val="000000"/>
          <w:sz w:val="26"/>
          <w:szCs w:val="26"/>
        </w:rPr>
        <w:t xml:space="preserve"> как </w:t>
      </w:r>
      <w:r w:rsidR="007F3395" w:rsidRPr="007F3395">
        <w:rPr>
          <w:color w:val="000000"/>
          <w:sz w:val="26"/>
          <w:szCs w:val="26"/>
        </w:rPr>
        <w:t xml:space="preserve"> стажировочн</w:t>
      </w:r>
      <w:r>
        <w:rPr>
          <w:color w:val="000000"/>
          <w:sz w:val="26"/>
          <w:szCs w:val="26"/>
        </w:rPr>
        <w:t>ую</w:t>
      </w:r>
      <w:r w:rsidR="007F3395" w:rsidRPr="007F3395">
        <w:rPr>
          <w:color w:val="000000"/>
          <w:sz w:val="26"/>
          <w:szCs w:val="26"/>
        </w:rPr>
        <w:t xml:space="preserve"> площад</w:t>
      </w:r>
      <w:r>
        <w:rPr>
          <w:color w:val="000000"/>
          <w:sz w:val="26"/>
          <w:szCs w:val="26"/>
        </w:rPr>
        <w:t>ку</w:t>
      </w:r>
      <w:r w:rsidR="007F3395" w:rsidRPr="007F3395">
        <w:rPr>
          <w:color w:val="000000"/>
          <w:sz w:val="26"/>
          <w:szCs w:val="26"/>
        </w:rPr>
        <w:t xml:space="preserve"> для формирования базы обучающихся и педагогов по реализации проекта (в соответствии с заданием Минпросвещения России).</w:t>
      </w:r>
    </w:p>
    <w:p w:rsidR="007F3395" w:rsidRPr="007F3395" w:rsidRDefault="007F3395" w:rsidP="007F3395">
      <w:pPr>
        <w:ind w:firstLine="567"/>
        <w:jc w:val="both"/>
      </w:pPr>
      <w:r w:rsidRPr="007F3395">
        <w:rPr>
          <w:color w:val="000000"/>
          <w:sz w:val="26"/>
          <w:szCs w:val="26"/>
        </w:rPr>
        <w:t>Для выработки навыков решения заданий на определение функциональной грамотности обучающихся следует использовать в образовательном процессе специализированные ресурсы, рекомендованные Министерством просвещения Российской Федерации:</w:t>
      </w:r>
    </w:p>
    <w:p w:rsidR="007F3395" w:rsidRPr="007F3395" w:rsidRDefault="007F3395" w:rsidP="007F3395">
      <w:pPr>
        <w:numPr>
          <w:ilvl w:val="0"/>
          <w:numId w:val="1"/>
        </w:numPr>
        <w:ind w:firstLine="567"/>
        <w:jc w:val="both"/>
        <w:rPr>
          <w:color w:val="000000"/>
          <w:sz w:val="26"/>
          <w:szCs w:val="26"/>
        </w:rPr>
      </w:pPr>
      <w:r w:rsidRPr="007F3395">
        <w:rPr>
          <w:color w:val="000000"/>
          <w:sz w:val="26"/>
          <w:szCs w:val="26"/>
        </w:rPr>
        <w:t xml:space="preserve">электронный банк заданий, размещенный на платформе РЭШ </w:t>
      </w:r>
      <w:r w:rsidRPr="007F3395">
        <w:rPr>
          <w:color w:val="000000"/>
          <w:sz w:val="26"/>
          <w:szCs w:val="26"/>
          <w:lang w:eastAsia="en-US"/>
        </w:rPr>
        <w:t>(</w:t>
      </w:r>
      <w:hyperlink r:id="rId8" w:history="1">
        <w:r w:rsidRPr="007F3395">
          <w:rPr>
            <w:color w:val="000000"/>
            <w:sz w:val="26"/>
            <w:szCs w:val="26"/>
            <w:lang w:val="en-US" w:eastAsia="en-US"/>
          </w:rPr>
          <w:t>https</w:t>
        </w:r>
        <w:r w:rsidRPr="007F3395">
          <w:rPr>
            <w:color w:val="000000"/>
            <w:sz w:val="26"/>
            <w:szCs w:val="26"/>
            <w:lang w:eastAsia="en-US"/>
          </w:rPr>
          <w:t>://</w:t>
        </w:r>
        <w:r w:rsidRPr="007F3395">
          <w:rPr>
            <w:color w:val="000000"/>
            <w:sz w:val="26"/>
            <w:szCs w:val="26"/>
            <w:lang w:val="en-US" w:eastAsia="en-US"/>
          </w:rPr>
          <w:t>fg</w:t>
        </w:r>
        <w:r w:rsidRPr="007F3395">
          <w:rPr>
            <w:color w:val="000000"/>
            <w:sz w:val="26"/>
            <w:szCs w:val="26"/>
            <w:lang w:eastAsia="en-US"/>
          </w:rPr>
          <w:t>.</w:t>
        </w:r>
        <w:r w:rsidRPr="007F3395">
          <w:rPr>
            <w:color w:val="000000"/>
            <w:sz w:val="26"/>
            <w:szCs w:val="26"/>
            <w:lang w:val="en-US" w:eastAsia="en-US"/>
          </w:rPr>
          <w:t>resh</w:t>
        </w:r>
        <w:r w:rsidRPr="007F3395">
          <w:rPr>
            <w:color w:val="000000"/>
            <w:sz w:val="26"/>
            <w:szCs w:val="26"/>
            <w:lang w:eastAsia="en-US"/>
          </w:rPr>
          <w:t>.</w:t>
        </w:r>
        <w:r w:rsidRPr="007F3395">
          <w:rPr>
            <w:color w:val="000000"/>
            <w:sz w:val="26"/>
            <w:szCs w:val="26"/>
            <w:lang w:val="en-US" w:eastAsia="en-US"/>
          </w:rPr>
          <w:t>edu</w:t>
        </w:r>
        <w:r w:rsidRPr="007F3395">
          <w:rPr>
            <w:color w:val="000000"/>
            <w:sz w:val="26"/>
            <w:szCs w:val="26"/>
            <w:lang w:eastAsia="en-US"/>
          </w:rPr>
          <w:t>.</w:t>
        </w:r>
        <w:r w:rsidRPr="007F3395">
          <w:rPr>
            <w:color w:val="000000"/>
            <w:sz w:val="26"/>
            <w:szCs w:val="26"/>
            <w:lang w:val="en-US" w:eastAsia="en-US"/>
          </w:rPr>
          <w:t>ru</w:t>
        </w:r>
      </w:hyperlink>
      <w:r w:rsidRPr="007F3395">
        <w:rPr>
          <w:color w:val="000000"/>
          <w:sz w:val="26"/>
          <w:szCs w:val="26"/>
          <w:lang w:eastAsia="en-US"/>
        </w:rPr>
        <w:t>);</w:t>
      </w:r>
    </w:p>
    <w:p w:rsidR="007F3395" w:rsidRPr="007F3395" w:rsidRDefault="007F3395" w:rsidP="007F3395">
      <w:pPr>
        <w:numPr>
          <w:ilvl w:val="0"/>
          <w:numId w:val="1"/>
        </w:numPr>
        <w:ind w:firstLine="567"/>
        <w:jc w:val="both"/>
        <w:rPr>
          <w:color w:val="000000"/>
          <w:sz w:val="26"/>
          <w:szCs w:val="26"/>
        </w:rPr>
      </w:pPr>
      <w:r w:rsidRPr="007F3395">
        <w:rPr>
          <w:color w:val="000000"/>
          <w:sz w:val="26"/>
          <w:szCs w:val="26"/>
        </w:rPr>
        <w:t xml:space="preserve">открытый банк заданий, разработанный экспертами ФГБНУ «Институт стратегии развития образования» </w:t>
      </w:r>
      <w:r w:rsidRPr="007F3395">
        <w:rPr>
          <w:color w:val="000000"/>
          <w:sz w:val="26"/>
          <w:szCs w:val="26"/>
          <w:lang w:eastAsia="en-US"/>
        </w:rPr>
        <w:t>(</w:t>
      </w:r>
      <w:hyperlink r:id="rId9" w:history="1">
        <w:r w:rsidRPr="007F3395">
          <w:rPr>
            <w:color w:val="000000"/>
            <w:sz w:val="26"/>
            <w:szCs w:val="26"/>
            <w:lang w:val="en-US" w:eastAsia="en-US"/>
          </w:rPr>
          <w:t>http</w:t>
        </w:r>
        <w:r w:rsidRPr="007F3395">
          <w:rPr>
            <w:color w:val="000000"/>
            <w:sz w:val="26"/>
            <w:szCs w:val="26"/>
            <w:lang w:eastAsia="en-US"/>
          </w:rPr>
          <w:t>://</w:t>
        </w:r>
        <w:r w:rsidRPr="007F3395">
          <w:rPr>
            <w:color w:val="000000"/>
            <w:sz w:val="26"/>
            <w:szCs w:val="26"/>
            <w:lang w:val="en-US" w:eastAsia="en-US"/>
          </w:rPr>
          <w:t>skiv</w:t>
        </w:r>
        <w:r w:rsidRPr="007F3395">
          <w:rPr>
            <w:color w:val="000000"/>
            <w:sz w:val="26"/>
            <w:szCs w:val="26"/>
            <w:lang w:eastAsia="en-US"/>
          </w:rPr>
          <w:t>.</w:t>
        </w:r>
        <w:r w:rsidRPr="007F3395">
          <w:rPr>
            <w:color w:val="000000"/>
            <w:sz w:val="26"/>
            <w:szCs w:val="26"/>
            <w:lang w:val="en-US" w:eastAsia="en-US"/>
          </w:rPr>
          <w:t>instrao</w:t>
        </w:r>
        <w:r w:rsidRPr="007F3395">
          <w:rPr>
            <w:color w:val="000000"/>
            <w:sz w:val="26"/>
            <w:szCs w:val="26"/>
            <w:lang w:eastAsia="en-US"/>
          </w:rPr>
          <w:t>.</w:t>
        </w:r>
        <w:r w:rsidRPr="007F3395">
          <w:rPr>
            <w:color w:val="000000"/>
            <w:sz w:val="26"/>
            <w:szCs w:val="26"/>
            <w:lang w:val="en-US" w:eastAsia="en-US"/>
          </w:rPr>
          <w:t>ru</w:t>
        </w:r>
        <w:r w:rsidRPr="007F3395">
          <w:rPr>
            <w:color w:val="000000"/>
            <w:sz w:val="26"/>
            <w:szCs w:val="26"/>
            <w:lang w:eastAsia="en-US"/>
          </w:rPr>
          <w:t>/</w:t>
        </w:r>
        <w:r w:rsidRPr="007F3395">
          <w:rPr>
            <w:color w:val="000000"/>
            <w:sz w:val="26"/>
            <w:szCs w:val="26"/>
            <w:lang w:val="en-US" w:eastAsia="en-US"/>
          </w:rPr>
          <w:t>bank</w:t>
        </w:r>
        <w:r w:rsidRPr="007F3395">
          <w:rPr>
            <w:color w:val="000000"/>
            <w:sz w:val="26"/>
            <w:szCs w:val="26"/>
            <w:lang w:eastAsia="en-US"/>
          </w:rPr>
          <w:t>-</w:t>
        </w:r>
        <w:r w:rsidRPr="007F3395">
          <w:rPr>
            <w:color w:val="000000"/>
            <w:sz w:val="26"/>
            <w:szCs w:val="26"/>
            <w:lang w:val="en-US" w:eastAsia="en-US"/>
          </w:rPr>
          <w:t>zadaniy</w:t>
        </w:r>
      </w:hyperlink>
      <w:r w:rsidRPr="007F3395">
        <w:rPr>
          <w:color w:val="000000"/>
          <w:sz w:val="26"/>
          <w:szCs w:val="26"/>
          <w:lang w:eastAsia="en-US"/>
        </w:rPr>
        <w:t>);</w:t>
      </w:r>
    </w:p>
    <w:p w:rsidR="007F3395" w:rsidRPr="007F3395" w:rsidRDefault="007F3395" w:rsidP="007F3395">
      <w:pPr>
        <w:numPr>
          <w:ilvl w:val="0"/>
          <w:numId w:val="1"/>
        </w:numPr>
        <w:ind w:firstLine="567"/>
        <w:jc w:val="both"/>
        <w:rPr>
          <w:color w:val="000000"/>
          <w:sz w:val="26"/>
          <w:szCs w:val="26"/>
        </w:rPr>
      </w:pPr>
      <w:r w:rsidRPr="007F3395">
        <w:rPr>
          <w:color w:val="000000"/>
          <w:sz w:val="26"/>
          <w:szCs w:val="26"/>
        </w:rPr>
        <w:t xml:space="preserve">открытый банк заданий </w:t>
      </w:r>
      <w:r w:rsidRPr="007F3395">
        <w:rPr>
          <w:color w:val="000000"/>
          <w:sz w:val="26"/>
          <w:szCs w:val="26"/>
          <w:lang w:val="en-US" w:eastAsia="en-US"/>
        </w:rPr>
        <w:t>PISA</w:t>
      </w:r>
      <w:r w:rsidRPr="007F3395">
        <w:rPr>
          <w:color w:val="000000"/>
          <w:sz w:val="26"/>
          <w:szCs w:val="26"/>
          <w:lang w:eastAsia="en-US"/>
        </w:rPr>
        <w:t xml:space="preserve">, </w:t>
      </w:r>
      <w:r w:rsidRPr="007F3395">
        <w:rPr>
          <w:color w:val="000000"/>
          <w:sz w:val="26"/>
          <w:szCs w:val="26"/>
        </w:rPr>
        <w:t xml:space="preserve">размещенный на сайте ФГБНУ «ФИОКО» </w:t>
      </w:r>
      <w:r w:rsidRPr="007F3395">
        <w:rPr>
          <w:color w:val="000000"/>
          <w:sz w:val="26"/>
          <w:szCs w:val="26"/>
          <w:lang w:eastAsia="en-US"/>
        </w:rPr>
        <w:t>(</w:t>
      </w:r>
      <w:hyperlink r:id="rId10" w:history="1">
        <w:r w:rsidRPr="00BD1FDD">
          <w:rPr>
            <w:rStyle w:val="ac"/>
            <w:sz w:val="26"/>
            <w:szCs w:val="26"/>
            <w:lang w:val="en-US" w:eastAsia="en-US"/>
          </w:rPr>
          <w:t>https</w:t>
        </w:r>
        <w:r w:rsidRPr="00BD1FDD">
          <w:rPr>
            <w:rStyle w:val="ac"/>
            <w:sz w:val="26"/>
            <w:szCs w:val="26"/>
            <w:lang w:eastAsia="en-US"/>
          </w:rPr>
          <w:t>://</w:t>
        </w:r>
        <w:r w:rsidRPr="00BD1FDD">
          <w:rPr>
            <w:rStyle w:val="ac"/>
            <w:sz w:val="26"/>
            <w:szCs w:val="26"/>
            <w:lang w:val="en-US" w:eastAsia="en-US"/>
          </w:rPr>
          <w:t>fioco</w:t>
        </w:r>
        <w:r w:rsidRPr="00BD1FDD">
          <w:rPr>
            <w:rStyle w:val="ac"/>
            <w:sz w:val="26"/>
            <w:szCs w:val="26"/>
            <w:lang w:eastAsia="en-US"/>
          </w:rPr>
          <w:t>.</w:t>
        </w:r>
        <w:r w:rsidRPr="00BD1FDD">
          <w:rPr>
            <w:rStyle w:val="ac"/>
            <w:sz w:val="26"/>
            <w:szCs w:val="26"/>
            <w:lang w:val="en-US" w:eastAsia="en-US"/>
          </w:rPr>
          <w:t>ru</w:t>
        </w:r>
        <w:r w:rsidRPr="00BD1FDD">
          <w:rPr>
            <w:rStyle w:val="ac"/>
            <w:sz w:val="26"/>
            <w:szCs w:val="26"/>
            <w:lang w:eastAsia="en-US"/>
          </w:rPr>
          <w:t>/%</w:t>
        </w:r>
        <w:r w:rsidRPr="00BD1FDD">
          <w:rPr>
            <w:rStyle w:val="ac"/>
            <w:sz w:val="26"/>
            <w:szCs w:val="26"/>
            <w:lang w:val="en-US" w:eastAsia="en-US"/>
          </w:rPr>
          <w:t>D</w:t>
        </w:r>
        <w:r w:rsidRPr="00BD1FDD">
          <w:rPr>
            <w:rStyle w:val="ac"/>
            <w:sz w:val="26"/>
            <w:szCs w:val="26"/>
            <w:lang w:eastAsia="en-US"/>
          </w:rPr>
          <w:t>0%</w:t>
        </w:r>
        <w:r w:rsidRPr="00BD1FDD">
          <w:rPr>
            <w:rStyle w:val="ac"/>
            <w:sz w:val="26"/>
            <w:szCs w:val="26"/>
            <w:lang w:val="en-US" w:eastAsia="en-US"/>
          </w:rPr>
          <w:t>BF</w:t>
        </w:r>
        <w:r w:rsidRPr="00BD1FDD">
          <w:rPr>
            <w:rStyle w:val="ac"/>
            <w:sz w:val="26"/>
            <w:szCs w:val="26"/>
            <w:lang w:eastAsia="en-US"/>
          </w:rPr>
          <w:t>%</w:t>
        </w:r>
        <w:r w:rsidRPr="00BD1FDD">
          <w:rPr>
            <w:rStyle w:val="ac"/>
            <w:sz w:val="26"/>
            <w:szCs w:val="26"/>
            <w:lang w:val="en-US" w:eastAsia="en-US"/>
          </w:rPr>
          <w:t>D</w:t>
        </w:r>
        <w:r w:rsidRPr="00BD1FDD">
          <w:rPr>
            <w:rStyle w:val="ac"/>
            <w:sz w:val="26"/>
            <w:szCs w:val="26"/>
            <w:lang w:eastAsia="en-US"/>
          </w:rPr>
          <w:t>1%80%</w:t>
        </w:r>
        <w:r w:rsidRPr="00BD1FDD">
          <w:rPr>
            <w:rStyle w:val="ac"/>
            <w:sz w:val="26"/>
            <w:szCs w:val="26"/>
            <w:lang w:val="en-US" w:eastAsia="en-US"/>
          </w:rPr>
          <w:t>D</w:t>
        </w:r>
        <w:r w:rsidRPr="00BD1FDD">
          <w:rPr>
            <w:rStyle w:val="ac"/>
            <w:sz w:val="26"/>
            <w:szCs w:val="26"/>
            <w:lang w:eastAsia="en-US"/>
          </w:rPr>
          <w:t>0%</w:t>
        </w:r>
        <w:r w:rsidRPr="00BD1FDD">
          <w:rPr>
            <w:rStyle w:val="ac"/>
            <w:sz w:val="26"/>
            <w:szCs w:val="26"/>
            <w:lang w:val="en-US" w:eastAsia="en-US"/>
          </w:rPr>
          <w:t>B</w:t>
        </w:r>
        <w:r w:rsidRPr="00BD1FDD">
          <w:rPr>
            <w:rStyle w:val="ac"/>
            <w:sz w:val="26"/>
            <w:szCs w:val="26"/>
            <w:lang w:eastAsia="en-US"/>
          </w:rPr>
          <w:t>8%</w:t>
        </w:r>
        <w:r w:rsidRPr="00BD1FDD">
          <w:rPr>
            <w:rStyle w:val="ac"/>
            <w:sz w:val="26"/>
            <w:szCs w:val="26"/>
            <w:lang w:val="en-US" w:eastAsia="en-US"/>
          </w:rPr>
          <w:t>D</w:t>
        </w:r>
        <w:r w:rsidRPr="00BD1FDD">
          <w:rPr>
            <w:rStyle w:val="ac"/>
            <w:sz w:val="26"/>
            <w:szCs w:val="26"/>
            <w:lang w:eastAsia="en-US"/>
          </w:rPr>
          <w:t>0%</w:t>
        </w:r>
        <w:r w:rsidRPr="00BD1FDD">
          <w:rPr>
            <w:rStyle w:val="ac"/>
            <w:sz w:val="26"/>
            <w:szCs w:val="26"/>
            <w:lang w:val="en-US" w:eastAsia="en-US"/>
          </w:rPr>
          <w:t>BC</w:t>
        </w:r>
        <w:r w:rsidRPr="00BD1FDD">
          <w:rPr>
            <w:rStyle w:val="ac"/>
            <w:sz w:val="26"/>
            <w:szCs w:val="26"/>
            <w:lang w:eastAsia="en-US"/>
          </w:rPr>
          <w:t>%</w:t>
        </w:r>
        <w:r w:rsidRPr="00BD1FDD">
          <w:rPr>
            <w:rStyle w:val="ac"/>
            <w:sz w:val="26"/>
            <w:szCs w:val="26"/>
            <w:lang w:val="en-US" w:eastAsia="en-US"/>
          </w:rPr>
          <w:t>D</w:t>
        </w:r>
        <w:r w:rsidRPr="00BD1FDD">
          <w:rPr>
            <w:rStyle w:val="ac"/>
            <w:sz w:val="26"/>
            <w:szCs w:val="26"/>
            <w:lang w:eastAsia="en-US"/>
          </w:rPr>
          <w:t>0%</w:t>
        </w:r>
        <w:r w:rsidRPr="00BD1FDD">
          <w:rPr>
            <w:rStyle w:val="ac"/>
            <w:sz w:val="26"/>
            <w:szCs w:val="26"/>
            <w:lang w:val="en-US" w:eastAsia="en-US"/>
          </w:rPr>
          <w:t>B</w:t>
        </w:r>
        <w:r w:rsidRPr="00BD1FDD">
          <w:rPr>
            <w:rStyle w:val="ac"/>
            <w:sz w:val="26"/>
            <w:szCs w:val="26"/>
            <w:lang w:eastAsia="en-US"/>
          </w:rPr>
          <w:t>5%</w:t>
        </w:r>
        <w:r w:rsidRPr="00BD1FDD">
          <w:rPr>
            <w:rStyle w:val="ac"/>
            <w:sz w:val="26"/>
            <w:szCs w:val="26"/>
            <w:lang w:val="en-US" w:eastAsia="en-US"/>
          </w:rPr>
          <w:t>D</w:t>
        </w:r>
        <w:r w:rsidRPr="00BD1FDD">
          <w:rPr>
            <w:rStyle w:val="ac"/>
            <w:sz w:val="26"/>
            <w:szCs w:val="26"/>
            <w:lang w:eastAsia="en-US"/>
          </w:rPr>
          <w:t>1%80%</w:t>
        </w:r>
        <w:r w:rsidRPr="00BD1FDD">
          <w:rPr>
            <w:rStyle w:val="ac"/>
            <w:sz w:val="26"/>
            <w:szCs w:val="26"/>
            <w:lang w:val="en-US" w:eastAsia="en-US"/>
          </w:rPr>
          <w:t>D</w:t>
        </w:r>
        <w:r w:rsidRPr="00BD1FDD">
          <w:rPr>
            <w:rStyle w:val="ac"/>
            <w:sz w:val="26"/>
            <w:szCs w:val="26"/>
            <w:lang w:eastAsia="en-US"/>
          </w:rPr>
          <w:t>1%8</w:t>
        </w:r>
        <w:r w:rsidRPr="00BD1FDD">
          <w:rPr>
            <w:rStyle w:val="ac"/>
            <w:sz w:val="26"/>
            <w:szCs w:val="26"/>
          </w:rPr>
          <w:t>В-%</w:t>
        </w:r>
        <w:r w:rsidRPr="00BD1FDD">
          <w:rPr>
            <w:rStyle w:val="ac"/>
            <w:sz w:val="26"/>
            <w:szCs w:val="26"/>
            <w:lang w:val="en-US" w:eastAsia="en-US"/>
          </w:rPr>
          <w:t>D</w:t>
        </w:r>
        <w:r w:rsidRPr="00BD1FDD">
          <w:rPr>
            <w:rStyle w:val="ac"/>
            <w:sz w:val="26"/>
            <w:szCs w:val="26"/>
            <w:lang w:eastAsia="en-US"/>
          </w:rPr>
          <w:t>0%</w:t>
        </w:r>
        <w:r w:rsidRPr="00BD1FDD">
          <w:rPr>
            <w:rStyle w:val="ac"/>
            <w:sz w:val="26"/>
            <w:szCs w:val="26"/>
          </w:rPr>
          <w:t>В7%</w:t>
        </w:r>
        <w:r w:rsidRPr="00BD1FDD">
          <w:rPr>
            <w:rStyle w:val="ac"/>
            <w:sz w:val="26"/>
            <w:szCs w:val="26"/>
            <w:lang w:val="en-US" w:eastAsia="en-US"/>
          </w:rPr>
          <w:t>D</w:t>
        </w:r>
        <w:r w:rsidRPr="00BD1FDD">
          <w:rPr>
            <w:rStyle w:val="ac"/>
            <w:sz w:val="26"/>
            <w:szCs w:val="26"/>
            <w:lang w:eastAsia="en-US"/>
          </w:rPr>
          <w:t>0%</w:t>
        </w:r>
        <w:r w:rsidRPr="00BD1FDD">
          <w:rPr>
            <w:rStyle w:val="ac"/>
            <w:sz w:val="26"/>
            <w:szCs w:val="26"/>
          </w:rPr>
          <w:t>В0%</w:t>
        </w:r>
        <w:r w:rsidRPr="00BD1FDD">
          <w:rPr>
            <w:rStyle w:val="ac"/>
            <w:sz w:val="26"/>
            <w:szCs w:val="26"/>
            <w:lang w:val="en-US" w:eastAsia="en-US"/>
          </w:rPr>
          <w:t>D</w:t>
        </w:r>
        <w:r w:rsidRPr="00BD1FDD">
          <w:rPr>
            <w:rStyle w:val="ac"/>
            <w:sz w:val="26"/>
            <w:szCs w:val="26"/>
            <w:lang w:eastAsia="en-US"/>
          </w:rPr>
          <w:t>0%</w:t>
        </w:r>
        <w:r w:rsidRPr="00BD1FDD">
          <w:rPr>
            <w:rStyle w:val="ac"/>
            <w:sz w:val="26"/>
            <w:szCs w:val="26"/>
          </w:rPr>
          <w:t>В4%</w:t>
        </w:r>
        <w:r w:rsidRPr="00BD1FDD">
          <w:rPr>
            <w:rStyle w:val="ac"/>
            <w:sz w:val="26"/>
            <w:szCs w:val="26"/>
            <w:lang w:val="en-US" w:eastAsia="en-US"/>
          </w:rPr>
          <w:t>D</w:t>
        </w:r>
        <w:r w:rsidRPr="00BD1FDD">
          <w:rPr>
            <w:rStyle w:val="ac"/>
            <w:sz w:val="26"/>
            <w:szCs w:val="26"/>
            <w:lang w:eastAsia="en-US"/>
          </w:rPr>
          <w:t>0%</w:t>
        </w:r>
        <w:r w:rsidRPr="00BD1FDD">
          <w:rPr>
            <w:rStyle w:val="ac"/>
            <w:sz w:val="26"/>
            <w:szCs w:val="26"/>
          </w:rPr>
          <w:t>В0%</w:t>
        </w:r>
        <w:r w:rsidRPr="00BD1FDD">
          <w:rPr>
            <w:rStyle w:val="ac"/>
            <w:sz w:val="26"/>
            <w:szCs w:val="26"/>
            <w:lang w:val="en-US" w:eastAsia="en-US"/>
          </w:rPr>
          <w:t>D</w:t>
        </w:r>
        <w:r w:rsidRPr="00BD1FDD">
          <w:rPr>
            <w:rStyle w:val="ac"/>
            <w:sz w:val="26"/>
            <w:szCs w:val="26"/>
          </w:rPr>
          <w:t>1</w:t>
        </w:r>
        <w:r w:rsidRPr="00BD1FDD">
          <w:rPr>
            <w:rStyle w:val="ac"/>
            <w:sz w:val="26"/>
            <w:szCs w:val="26"/>
            <w:lang w:eastAsia="en-US"/>
          </w:rPr>
          <w:t>%87-</w:t>
        </w:r>
        <w:r w:rsidRPr="00BD1FDD">
          <w:rPr>
            <w:rStyle w:val="ac"/>
            <w:sz w:val="26"/>
            <w:szCs w:val="26"/>
            <w:lang w:val="en-US" w:eastAsia="en-US"/>
          </w:rPr>
          <w:t>pisa</w:t>
        </w:r>
      </w:hyperlink>
      <w:r w:rsidRPr="007F3395">
        <w:rPr>
          <w:color w:val="000000"/>
          <w:sz w:val="26"/>
          <w:szCs w:val="26"/>
        </w:rPr>
        <w:t>);</w:t>
      </w:r>
    </w:p>
    <w:p w:rsidR="003546A3" w:rsidRPr="007F3395" w:rsidRDefault="003546A3" w:rsidP="007F3395">
      <w:pPr>
        <w:ind w:firstLine="567"/>
        <w:jc w:val="both"/>
      </w:pPr>
    </w:p>
    <w:p w:rsidR="007F3395" w:rsidRPr="007F3395" w:rsidRDefault="007F3395" w:rsidP="007F3395">
      <w:pPr>
        <w:numPr>
          <w:ilvl w:val="0"/>
          <w:numId w:val="1"/>
        </w:numPr>
        <w:ind w:firstLine="567"/>
        <w:jc w:val="both"/>
        <w:rPr>
          <w:color w:val="000000"/>
          <w:sz w:val="26"/>
          <w:szCs w:val="26"/>
        </w:rPr>
      </w:pPr>
      <w:r w:rsidRPr="007F3395">
        <w:rPr>
          <w:color w:val="000000"/>
          <w:sz w:val="26"/>
          <w:szCs w:val="26"/>
        </w:rPr>
        <w:t xml:space="preserve">открытый банк заданий для оценки естественно-научной грамотности, размещенный на сайте ФГБНУ «ФИПИ» </w:t>
      </w:r>
      <w:r w:rsidRPr="007F3395">
        <w:rPr>
          <w:color w:val="000000"/>
          <w:sz w:val="26"/>
          <w:szCs w:val="26"/>
          <w:lang w:eastAsia="en-US"/>
        </w:rPr>
        <w:t>(</w:t>
      </w:r>
      <w:hyperlink r:id="rId11" w:history="1">
        <w:r w:rsidRPr="00BD1FDD">
          <w:rPr>
            <w:rStyle w:val="ac"/>
            <w:sz w:val="26"/>
            <w:szCs w:val="26"/>
            <w:lang w:val="en-US" w:eastAsia="en-US"/>
          </w:rPr>
          <w:t>https</w:t>
        </w:r>
        <w:r w:rsidRPr="00BD1FDD">
          <w:rPr>
            <w:rStyle w:val="ac"/>
            <w:sz w:val="26"/>
            <w:szCs w:val="26"/>
            <w:lang w:eastAsia="en-US"/>
          </w:rPr>
          <w:t>://</w:t>
        </w:r>
        <w:r w:rsidRPr="00BD1FDD">
          <w:rPr>
            <w:rStyle w:val="ac"/>
            <w:sz w:val="26"/>
            <w:szCs w:val="26"/>
            <w:lang w:val="en-US" w:eastAsia="en-US"/>
          </w:rPr>
          <w:t>fipi</w:t>
        </w:r>
        <w:r w:rsidRPr="00BD1FDD">
          <w:rPr>
            <w:rStyle w:val="ac"/>
            <w:sz w:val="26"/>
            <w:szCs w:val="26"/>
            <w:lang w:eastAsia="en-US"/>
          </w:rPr>
          <w:t>.</w:t>
        </w:r>
        <w:r w:rsidRPr="00BD1FDD">
          <w:rPr>
            <w:rStyle w:val="ac"/>
            <w:sz w:val="26"/>
            <w:szCs w:val="26"/>
            <w:lang w:val="en-US" w:eastAsia="en-US"/>
          </w:rPr>
          <w:t>ru</w:t>
        </w:r>
        <w:r w:rsidRPr="00BD1FDD">
          <w:rPr>
            <w:rStyle w:val="ac"/>
            <w:sz w:val="26"/>
            <w:szCs w:val="26"/>
            <w:lang w:eastAsia="en-US"/>
          </w:rPr>
          <w:t>/</w:t>
        </w:r>
        <w:r w:rsidRPr="00BD1FDD">
          <w:rPr>
            <w:rStyle w:val="ac"/>
            <w:sz w:val="26"/>
            <w:szCs w:val="26"/>
            <w:lang w:val="en-US" w:eastAsia="en-US"/>
          </w:rPr>
          <w:t>otkrytyy</w:t>
        </w:r>
        <w:r w:rsidRPr="00BD1FDD">
          <w:rPr>
            <w:rStyle w:val="ac"/>
            <w:sz w:val="26"/>
            <w:szCs w:val="26"/>
            <w:lang w:eastAsia="en-US"/>
          </w:rPr>
          <w:t>-</w:t>
        </w:r>
        <w:r w:rsidRPr="00BD1FDD">
          <w:rPr>
            <w:rStyle w:val="ac"/>
            <w:sz w:val="26"/>
            <w:szCs w:val="26"/>
            <w:lang w:val="en-US" w:eastAsia="en-US"/>
          </w:rPr>
          <w:t>bank</w:t>
        </w:r>
        <w:r w:rsidRPr="00BD1FDD">
          <w:rPr>
            <w:rStyle w:val="ac"/>
            <w:sz w:val="26"/>
            <w:szCs w:val="26"/>
            <w:lang w:eastAsia="en-US"/>
          </w:rPr>
          <w:t>-</w:t>
        </w:r>
        <w:r w:rsidRPr="00BD1FDD">
          <w:rPr>
            <w:rStyle w:val="ac"/>
            <w:sz w:val="26"/>
            <w:szCs w:val="26"/>
            <w:lang w:val="en-US" w:eastAsia="en-US"/>
          </w:rPr>
          <w:t>zadaniy</w:t>
        </w:r>
        <w:r w:rsidRPr="00BD1FDD">
          <w:rPr>
            <w:rStyle w:val="ac"/>
            <w:sz w:val="26"/>
            <w:szCs w:val="26"/>
            <w:lang w:eastAsia="en-US"/>
          </w:rPr>
          <w:t>-</w:t>
        </w:r>
        <w:r w:rsidRPr="00BD1FDD">
          <w:rPr>
            <w:rStyle w:val="ac"/>
            <w:sz w:val="26"/>
            <w:szCs w:val="26"/>
            <w:lang w:val="en-US" w:eastAsia="en-US"/>
          </w:rPr>
          <w:t>dlya</w:t>
        </w:r>
        <w:r w:rsidRPr="00BD1FDD">
          <w:rPr>
            <w:rStyle w:val="ac"/>
            <w:sz w:val="26"/>
            <w:szCs w:val="26"/>
            <w:lang w:eastAsia="en-US"/>
          </w:rPr>
          <w:t>-</w:t>
        </w:r>
        <w:r w:rsidRPr="00BD1FDD">
          <w:rPr>
            <w:rStyle w:val="ac"/>
            <w:sz w:val="26"/>
            <w:szCs w:val="26"/>
            <w:lang w:val="en-US" w:eastAsia="en-US"/>
          </w:rPr>
          <w:t>otsenki</w:t>
        </w:r>
        <w:r w:rsidRPr="00BD1FDD">
          <w:rPr>
            <w:rStyle w:val="ac"/>
            <w:sz w:val="26"/>
            <w:szCs w:val="26"/>
            <w:lang w:eastAsia="en-US"/>
          </w:rPr>
          <w:t>-</w:t>
        </w:r>
        <w:r w:rsidRPr="00BD1FDD">
          <w:rPr>
            <w:rStyle w:val="ac"/>
            <w:sz w:val="26"/>
            <w:szCs w:val="26"/>
            <w:lang w:val="en-US" w:eastAsia="en-US"/>
          </w:rPr>
          <w:t>yestestvennonauchnoy</w:t>
        </w:r>
        <w:r w:rsidRPr="00BD1FDD">
          <w:rPr>
            <w:rStyle w:val="ac"/>
            <w:sz w:val="26"/>
            <w:szCs w:val="26"/>
            <w:lang w:eastAsia="en-US"/>
          </w:rPr>
          <w:t>-</w:t>
        </w:r>
        <w:r w:rsidRPr="00BD1FDD">
          <w:rPr>
            <w:rStyle w:val="ac"/>
            <w:sz w:val="26"/>
            <w:szCs w:val="26"/>
            <w:lang w:val="en-US" w:eastAsia="en-US"/>
          </w:rPr>
          <w:t>gramotnosti</w:t>
        </w:r>
      </w:hyperlink>
      <w:r w:rsidRPr="007F3395">
        <w:rPr>
          <w:color w:val="000000"/>
          <w:sz w:val="26"/>
          <w:szCs w:val="26"/>
          <w:lang w:eastAsia="en-US"/>
        </w:rPr>
        <w:t>);</w:t>
      </w:r>
    </w:p>
    <w:p w:rsidR="007F3395" w:rsidRPr="007F3395" w:rsidRDefault="007F3395" w:rsidP="007F3395">
      <w:pPr>
        <w:numPr>
          <w:ilvl w:val="0"/>
          <w:numId w:val="1"/>
        </w:numPr>
        <w:ind w:firstLine="567"/>
        <w:jc w:val="both"/>
        <w:rPr>
          <w:color w:val="000000"/>
          <w:sz w:val="26"/>
          <w:szCs w:val="26"/>
        </w:rPr>
      </w:pPr>
      <w:r w:rsidRPr="007F3395">
        <w:rPr>
          <w:color w:val="000000"/>
          <w:sz w:val="26"/>
          <w:szCs w:val="26"/>
        </w:rPr>
        <w:t>печатные учебные пособия эталонных заданий по шести направлениям функциональной грамотности (серия «Функциональная грамотность. Учимся для жизни».</w:t>
      </w:r>
    </w:p>
    <w:p w:rsidR="007F3395" w:rsidRPr="007F3395" w:rsidRDefault="007F3395" w:rsidP="007F3395">
      <w:pPr>
        <w:ind w:firstLine="567"/>
        <w:jc w:val="both"/>
      </w:pPr>
      <w:r w:rsidRPr="007F3395">
        <w:rPr>
          <w:color w:val="000000"/>
          <w:sz w:val="26"/>
          <w:szCs w:val="26"/>
        </w:rPr>
        <w:lastRenderedPageBreak/>
        <w:t xml:space="preserve">Обращаем особое внимание, что вопрос использования в учебном процессе электронного банка заданий </w:t>
      </w:r>
      <w:r w:rsidRPr="00A60065">
        <w:rPr>
          <w:b/>
          <w:color w:val="000000"/>
          <w:sz w:val="26"/>
          <w:szCs w:val="26"/>
          <w:lang w:val="en-US" w:eastAsia="en-US"/>
        </w:rPr>
        <w:t>fg</w:t>
      </w:r>
      <w:r w:rsidRPr="00A60065">
        <w:rPr>
          <w:b/>
          <w:color w:val="000000"/>
          <w:sz w:val="26"/>
          <w:szCs w:val="26"/>
          <w:lang w:eastAsia="en-US"/>
        </w:rPr>
        <w:t>.</w:t>
      </w:r>
      <w:r w:rsidRPr="00A60065">
        <w:rPr>
          <w:b/>
          <w:color w:val="000000"/>
          <w:sz w:val="26"/>
          <w:szCs w:val="26"/>
          <w:lang w:val="en-US" w:eastAsia="en-US"/>
        </w:rPr>
        <w:t>resh</w:t>
      </w:r>
      <w:r w:rsidRPr="00A60065">
        <w:rPr>
          <w:b/>
          <w:color w:val="000000"/>
          <w:sz w:val="26"/>
          <w:szCs w:val="26"/>
          <w:lang w:eastAsia="en-US"/>
        </w:rPr>
        <w:t>.</w:t>
      </w:r>
      <w:r w:rsidRPr="00A60065">
        <w:rPr>
          <w:b/>
          <w:color w:val="000000"/>
          <w:sz w:val="26"/>
          <w:szCs w:val="26"/>
          <w:lang w:val="en-US" w:eastAsia="en-US"/>
        </w:rPr>
        <w:t>edu</w:t>
      </w:r>
      <w:r w:rsidRPr="00A60065">
        <w:rPr>
          <w:b/>
          <w:color w:val="000000"/>
          <w:sz w:val="26"/>
          <w:szCs w:val="26"/>
          <w:lang w:eastAsia="en-US"/>
        </w:rPr>
        <w:t>.</w:t>
      </w:r>
      <w:r w:rsidRPr="00A60065">
        <w:rPr>
          <w:b/>
          <w:color w:val="000000"/>
          <w:sz w:val="26"/>
          <w:szCs w:val="26"/>
          <w:lang w:val="en-US" w:eastAsia="en-US"/>
        </w:rPr>
        <w:t>ru</w:t>
      </w:r>
      <w:r w:rsidRPr="007F3395">
        <w:rPr>
          <w:color w:val="000000"/>
          <w:sz w:val="26"/>
          <w:szCs w:val="26"/>
          <w:lang w:eastAsia="en-US"/>
        </w:rPr>
        <w:t xml:space="preserve"> </w:t>
      </w:r>
      <w:r w:rsidRPr="007F3395">
        <w:rPr>
          <w:color w:val="000000"/>
          <w:sz w:val="26"/>
          <w:szCs w:val="26"/>
        </w:rPr>
        <w:t xml:space="preserve">находится на постоянном контроле в Министерстве просвещения РФ, </w:t>
      </w:r>
      <w:r w:rsidRPr="00A60065">
        <w:rPr>
          <w:b/>
          <w:color w:val="000000"/>
          <w:sz w:val="26"/>
          <w:szCs w:val="26"/>
        </w:rPr>
        <w:t>по итогам работы с платформой, включая перечень школ, использующих платформу, готовятся аналитические отчеты</w:t>
      </w:r>
      <w:r w:rsidRPr="007F3395">
        <w:rPr>
          <w:color w:val="000000"/>
          <w:sz w:val="26"/>
          <w:szCs w:val="26"/>
        </w:rPr>
        <w:t>. В связи с этим про</w:t>
      </w:r>
      <w:r w:rsidR="006D724E">
        <w:rPr>
          <w:color w:val="000000"/>
          <w:sz w:val="26"/>
          <w:szCs w:val="26"/>
        </w:rPr>
        <w:t xml:space="preserve">сим руководителей ОУ </w:t>
      </w:r>
      <w:r w:rsidRPr="007F3395">
        <w:rPr>
          <w:color w:val="000000"/>
          <w:sz w:val="26"/>
          <w:szCs w:val="26"/>
        </w:rPr>
        <w:t xml:space="preserve">взять </w:t>
      </w:r>
      <w:r w:rsidRPr="00A60065">
        <w:rPr>
          <w:b/>
          <w:color w:val="000000"/>
          <w:sz w:val="26"/>
          <w:szCs w:val="26"/>
        </w:rPr>
        <w:t>на личный контроль</w:t>
      </w:r>
      <w:r w:rsidRPr="007F3395">
        <w:rPr>
          <w:color w:val="000000"/>
          <w:sz w:val="26"/>
          <w:szCs w:val="26"/>
        </w:rPr>
        <w:t xml:space="preserve"> активность педагогов и обучающихся по использованию заданий банка в учебном процессе.</w:t>
      </w:r>
    </w:p>
    <w:p w:rsidR="007F3395" w:rsidRPr="007F3395" w:rsidRDefault="007F3395" w:rsidP="007F3395">
      <w:pPr>
        <w:ind w:firstLine="567"/>
        <w:jc w:val="both"/>
      </w:pPr>
      <w:r w:rsidRPr="007F3395">
        <w:rPr>
          <w:color w:val="000000"/>
          <w:sz w:val="26"/>
          <w:szCs w:val="26"/>
        </w:rPr>
        <w:t>Вопрос формирования функциональной грамотности, включая разбор заданий, будет включен в содержание осенней каникулярной методической сессии. Информация о времени и формате проведения мероприятия будет направлена дополнительно. Просим предусмотрет</w:t>
      </w:r>
      <w:r>
        <w:rPr>
          <w:color w:val="000000"/>
          <w:sz w:val="26"/>
          <w:szCs w:val="26"/>
        </w:rPr>
        <w:t xml:space="preserve">ь участие </w:t>
      </w:r>
      <w:r w:rsidRPr="007F3395">
        <w:rPr>
          <w:color w:val="000000"/>
          <w:sz w:val="26"/>
          <w:szCs w:val="26"/>
        </w:rPr>
        <w:t>педагогов в работе ос</w:t>
      </w:r>
      <w:r w:rsidR="006D724E">
        <w:rPr>
          <w:color w:val="000000"/>
          <w:sz w:val="26"/>
          <w:szCs w:val="26"/>
        </w:rPr>
        <w:t>е</w:t>
      </w:r>
      <w:r w:rsidRPr="007F3395">
        <w:rPr>
          <w:color w:val="000000"/>
          <w:sz w:val="26"/>
          <w:szCs w:val="26"/>
        </w:rPr>
        <w:t>нней</w:t>
      </w:r>
      <w:r w:rsidR="006D724E">
        <w:rPr>
          <w:color w:val="000000"/>
          <w:sz w:val="26"/>
          <w:szCs w:val="26"/>
        </w:rPr>
        <w:t xml:space="preserve"> онлайн-се </w:t>
      </w:r>
      <w:r w:rsidRPr="007F3395">
        <w:rPr>
          <w:color w:val="000000"/>
          <w:sz w:val="26"/>
          <w:szCs w:val="26"/>
        </w:rPr>
        <w:t>ссии.</w:t>
      </w:r>
    </w:p>
    <w:p w:rsidR="007F3395" w:rsidRPr="007F3395" w:rsidRDefault="007F3395" w:rsidP="007F3395">
      <w:pPr>
        <w:ind w:firstLine="567"/>
        <w:jc w:val="both"/>
      </w:pPr>
      <w:r w:rsidRPr="007F3395">
        <w:rPr>
          <w:color w:val="000000"/>
          <w:sz w:val="26"/>
          <w:szCs w:val="26"/>
        </w:rPr>
        <w:t xml:space="preserve">Также рекомендуем организовать в школах </w:t>
      </w:r>
      <w:r w:rsidRPr="00A60065">
        <w:rPr>
          <w:b/>
          <w:color w:val="000000"/>
          <w:sz w:val="26"/>
          <w:szCs w:val="26"/>
        </w:rPr>
        <w:t>информационно</w:t>
      </w:r>
      <w:r w:rsidR="00164FF1" w:rsidRPr="00A60065">
        <w:rPr>
          <w:b/>
          <w:color w:val="000000"/>
          <w:sz w:val="26"/>
          <w:szCs w:val="26"/>
        </w:rPr>
        <w:t>-</w:t>
      </w:r>
      <w:r w:rsidRPr="00A60065">
        <w:rPr>
          <w:b/>
          <w:color w:val="000000"/>
          <w:sz w:val="26"/>
          <w:szCs w:val="26"/>
        </w:rPr>
        <w:t>разъяснительную работу по мотивации</w:t>
      </w:r>
      <w:r w:rsidR="00164FF1" w:rsidRPr="00A60065">
        <w:rPr>
          <w:b/>
          <w:color w:val="000000"/>
          <w:sz w:val="26"/>
          <w:szCs w:val="26"/>
        </w:rPr>
        <w:t xml:space="preserve"> </w:t>
      </w:r>
      <w:r w:rsidRPr="00A60065">
        <w:rPr>
          <w:b/>
          <w:color w:val="000000"/>
          <w:sz w:val="26"/>
          <w:szCs w:val="26"/>
        </w:rPr>
        <w:t>пед</w:t>
      </w:r>
      <w:r w:rsidRPr="00A60065">
        <w:rPr>
          <w:b/>
          <w:color w:val="000000"/>
          <w:sz w:val="26"/>
          <w:szCs w:val="26"/>
          <w:u w:val="single"/>
        </w:rPr>
        <w:t>агогов</w:t>
      </w:r>
      <w:r w:rsidRPr="00A60065">
        <w:rPr>
          <w:b/>
          <w:color w:val="000000"/>
          <w:sz w:val="26"/>
          <w:szCs w:val="26"/>
        </w:rPr>
        <w:t xml:space="preserve"> школ</w:t>
      </w:r>
      <w:r w:rsidRPr="007F3395">
        <w:rPr>
          <w:color w:val="000000"/>
          <w:sz w:val="26"/>
          <w:szCs w:val="26"/>
        </w:rPr>
        <w:t xml:space="preserve"> на формирование функциональной грамотности обучающихся в_рамках-уче</w:t>
      </w:r>
      <w:r w:rsidR="00164FF1">
        <w:rPr>
          <w:color w:val="000000"/>
          <w:sz w:val="26"/>
          <w:szCs w:val="26"/>
        </w:rPr>
        <w:t>б</w:t>
      </w:r>
      <w:r w:rsidRPr="007F3395">
        <w:rPr>
          <w:color w:val="000000"/>
          <w:sz w:val="26"/>
          <w:szCs w:val="26"/>
        </w:rPr>
        <w:t>ных предметов.</w:t>
      </w:r>
    </w:p>
    <w:p w:rsidR="003546A3" w:rsidRDefault="007F3395" w:rsidP="00164FF1">
      <w:pPr>
        <w:ind w:firstLine="567"/>
        <w:jc w:val="both"/>
        <w:rPr>
          <w:color w:val="000000"/>
          <w:sz w:val="26"/>
          <w:szCs w:val="26"/>
        </w:rPr>
      </w:pPr>
      <w:r w:rsidRPr="007F3395">
        <w:rPr>
          <w:color w:val="000000"/>
          <w:sz w:val="26"/>
          <w:szCs w:val="26"/>
        </w:rPr>
        <w:t>Информацию по организации работ</w:t>
      </w:r>
      <w:r w:rsidR="00164FF1">
        <w:rPr>
          <w:color w:val="000000"/>
          <w:sz w:val="26"/>
          <w:szCs w:val="26"/>
        </w:rPr>
        <w:t>ы</w:t>
      </w:r>
      <w:r w:rsidRPr="007F3395">
        <w:rPr>
          <w:color w:val="000000"/>
          <w:sz w:val="26"/>
          <w:szCs w:val="26"/>
        </w:rPr>
        <w:t xml:space="preserve"> по функциональной грамотности просим </w:t>
      </w:r>
      <w:r w:rsidR="00164FF1">
        <w:rPr>
          <w:color w:val="000000"/>
          <w:sz w:val="26"/>
          <w:szCs w:val="26"/>
        </w:rPr>
        <w:t xml:space="preserve">направить в отдел образования на эл адрес заведующей РМК с в срок до </w:t>
      </w:r>
      <w:r w:rsidR="00164FF1" w:rsidRPr="00164FF1">
        <w:rPr>
          <w:b/>
          <w:color w:val="000000"/>
          <w:sz w:val="26"/>
          <w:szCs w:val="26"/>
        </w:rPr>
        <w:t>15.10.2021г</w:t>
      </w:r>
      <w:r w:rsidR="00164FF1">
        <w:rPr>
          <w:color w:val="000000"/>
          <w:sz w:val="26"/>
          <w:szCs w:val="26"/>
        </w:rPr>
        <w:t>.</w:t>
      </w:r>
      <w:r w:rsidR="00A60065">
        <w:rPr>
          <w:color w:val="000000"/>
          <w:sz w:val="26"/>
          <w:szCs w:val="26"/>
        </w:rPr>
        <w:t>(копии приказов и дорожных карт)</w:t>
      </w:r>
    </w:p>
    <w:p w:rsidR="00A60065" w:rsidRDefault="00A60065" w:rsidP="00164FF1">
      <w:pPr>
        <w:ind w:firstLine="567"/>
        <w:jc w:val="both"/>
        <w:rPr>
          <w:color w:val="000000"/>
          <w:sz w:val="26"/>
          <w:szCs w:val="26"/>
        </w:rPr>
      </w:pPr>
    </w:p>
    <w:p w:rsidR="00A60065" w:rsidRDefault="00A60065" w:rsidP="00164FF1">
      <w:pPr>
        <w:ind w:firstLine="567"/>
        <w:jc w:val="both"/>
        <w:rPr>
          <w:color w:val="000000"/>
          <w:sz w:val="26"/>
          <w:szCs w:val="26"/>
        </w:rPr>
      </w:pPr>
    </w:p>
    <w:p w:rsidR="00A60065" w:rsidRDefault="00A60065" w:rsidP="00164FF1">
      <w:pPr>
        <w:ind w:firstLine="567"/>
        <w:jc w:val="both"/>
      </w:pPr>
    </w:p>
    <w:tbl>
      <w:tblPr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480"/>
        <w:gridCol w:w="3780"/>
      </w:tblGrid>
      <w:tr w:rsidR="003D287F">
        <w:tc>
          <w:tcPr>
            <w:tcW w:w="6480" w:type="dxa"/>
          </w:tcPr>
          <w:p w:rsidR="003D287F" w:rsidRDefault="003D287F" w:rsidP="007F339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Начальник отдела</w:t>
            </w:r>
          </w:p>
        </w:tc>
        <w:tc>
          <w:tcPr>
            <w:tcW w:w="3780" w:type="dxa"/>
            <w:vAlign w:val="bottom"/>
          </w:tcPr>
          <w:p w:rsidR="003D287F" w:rsidRPr="00C832E4" w:rsidRDefault="003D287F" w:rsidP="00C832E4">
            <w:pPr>
              <w:pStyle w:val="1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C832E4" w:rsidRPr="00C832E4">
              <w:rPr>
                <w:sz w:val="24"/>
                <w:szCs w:val="24"/>
              </w:rPr>
              <w:t>В.И. Скоробогатов</w:t>
            </w:r>
          </w:p>
        </w:tc>
      </w:tr>
    </w:tbl>
    <w:p w:rsidR="006D724E" w:rsidRDefault="006D724E" w:rsidP="006D724E"/>
    <w:p w:rsidR="006D724E" w:rsidRPr="006D724E" w:rsidRDefault="006D724E" w:rsidP="006D724E"/>
    <w:p w:rsidR="006D724E" w:rsidRPr="006D724E" w:rsidRDefault="006D724E" w:rsidP="006D724E"/>
    <w:p w:rsidR="006D724E" w:rsidRPr="006D724E" w:rsidRDefault="006D724E" w:rsidP="006D724E"/>
    <w:p w:rsidR="006D724E" w:rsidRPr="006D724E" w:rsidRDefault="006D724E" w:rsidP="006D724E"/>
    <w:p w:rsidR="006D724E" w:rsidRPr="006D724E" w:rsidRDefault="006D724E" w:rsidP="006D724E"/>
    <w:p w:rsidR="006D724E" w:rsidRPr="006D724E" w:rsidRDefault="006D724E" w:rsidP="006D724E"/>
    <w:p w:rsidR="006D724E" w:rsidRPr="006D724E" w:rsidRDefault="006D724E" w:rsidP="006D724E"/>
    <w:p w:rsidR="006D724E" w:rsidRPr="006D724E" w:rsidRDefault="006D724E" w:rsidP="006D724E"/>
    <w:p w:rsidR="006D724E" w:rsidRPr="006D724E" w:rsidRDefault="006D724E" w:rsidP="006D724E"/>
    <w:p w:rsidR="006D724E" w:rsidRPr="006D724E" w:rsidRDefault="006D724E" w:rsidP="006D724E"/>
    <w:p w:rsidR="006D724E" w:rsidRPr="006D724E" w:rsidRDefault="006D724E" w:rsidP="006D724E"/>
    <w:p w:rsidR="006D724E" w:rsidRPr="006D724E" w:rsidRDefault="006D724E" w:rsidP="006D724E"/>
    <w:p w:rsidR="006D724E" w:rsidRPr="006D724E" w:rsidRDefault="006D724E" w:rsidP="006D724E"/>
    <w:p w:rsidR="006D724E" w:rsidRPr="006D724E" w:rsidRDefault="006D724E" w:rsidP="006D724E"/>
    <w:p w:rsidR="006D724E" w:rsidRPr="006D724E" w:rsidRDefault="006D724E" w:rsidP="006D724E"/>
    <w:p w:rsidR="006D724E" w:rsidRPr="006D724E" w:rsidRDefault="006D724E" w:rsidP="006D724E"/>
    <w:p w:rsidR="006D724E" w:rsidRPr="006D724E" w:rsidRDefault="006D724E" w:rsidP="006D724E"/>
    <w:p w:rsidR="006D724E" w:rsidRPr="006D724E" w:rsidRDefault="006D724E" w:rsidP="006D724E"/>
    <w:p w:rsidR="006D724E" w:rsidRPr="006D724E" w:rsidRDefault="006D724E" w:rsidP="006D724E"/>
    <w:p w:rsidR="006D724E" w:rsidRPr="006D724E" w:rsidRDefault="006D724E" w:rsidP="006D724E"/>
    <w:p w:rsidR="006D724E" w:rsidRPr="006D724E" w:rsidRDefault="006D724E" w:rsidP="006D724E"/>
    <w:p w:rsidR="006D724E" w:rsidRPr="006D724E" w:rsidRDefault="006D724E" w:rsidP="006D724E"/>
    <w:p w:rsidR="006D724E" w:rsidRPr="006D724E" w:rsidRDefault="006D724E" w:rsidP="006D724E"/>
    <w:p w:rsidR="006D724E" w:rsidRPr="006D724E" w:rsidRDefault="006D724E" w:rsidP="006D724E"/>
    <w:p w:rsidR="006D724E" w:rsidRPr="006D724E" w:rsidRDefault="006D724E" w:rsidP="006D724E"/>
    <w:p w:rsidR="006D724E" w:rsidRPr="006D724E" w:rsidRDefault="006D724E" w:rsidP="006D724E"/>
    <w:p w:rsidR="006D724E" w:rsidRPr="006D724E" w:rsidRDefault="006D724E" w:rsidP="006D724E"/>
    <w:p w:rsidR="006D724E" w:rsidRDefault="006D724E" w:rsidP="006D724E"/>
    <w:p w:rsidR="006D724E" w:rsidRPr="006D724E" w:rsidRDefault="006D724E" w:rsidP="006D724E"/>
    <w:p w:rsidR="006D724E" w:rsidRDefault="006D724E" w:rsidP="006D724E">
      <w:bookmarkStart w:id="0" w:name="_GoBack"/>
      <w:bookmarkEnd w:id="0"/>
    </w:p>
    <w:p w:rsidR="006D724E" w:rsidRDefault="006D724E" w:rsidP="006D724E">
      <w:pPr>
        <w:rPr>
          <w:sz w:val="18"/>
          <w:szCs w:val="18"/>
        </w:rPr>
      </w:pPr>
      <w:r>
        <w:rPr>
          <w:sz w:val="18"/>
          <w:szCs w:val="18"/>
        </w:rPr>
        <w:t>Ульянкина Т.Л.</w:t>
      </w:r>
    </w:p>
    <w:p w:rsidR="006D724E" w:rsidRDefault="006D724E" w:rsidP="006D724E">
      <w:pPr>
        <w:rPr>
          <w:sz w:val="18"/>
          <w:szCs w:val="18"/>
        </w:rPr>
      </w:pPr>
      <w:r>
        <w:rPr>
          <w:sz w:val="18"/>
          <w:szCs w:val="18"/>
        </w:rPr>
        <w:t>(34551) 5-13-94</w:t>
      </w:r>
    </w:p>
    <w:p w:rsidR="00BE02D0" w:rsidRPr="006D724E" w:rsidRDefault="00BE02D0" w:rsidP="006D724E"/>
    <w:sectPr w:rsidR="00BE02D0" w:rsidRPr="006D724E">
      <w:footerReference w:type="even" r:id="rId12"/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57C" w:rsidRDefault="00AB557C">
      <w:r>
        <w:separator/>
      </w:r>
    </w:p>
  </w:endnote>
  <w:endnote w:type="continuationSeparator" w:id="0">
    <w:p w:rsidR="00AB557C" w:rsidRDefault="00AB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A3" w:rsidRDefault="003546A3" w:rsidP="00C725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46A3" w:rsidRDefault="003546A3" w:rsidP="003546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57C" w:rsidRPr="00BE02D0" w:rsidRDefault="00AB557C">
      <w:pPr>
        <w:rPr>
          <w:color w:val="FFFFFF"/>
        </w:rPr>
      </w:pPr>
      <w:r w:rsidRPr="00BE02D0">
        <w:rPr>
          <w:color w:val="FFFFFF"/>
        </w:rPr>
        <w:t>_</w:t>
      </w:r>
    </w:p>
  </w:footnote>
  <w:footnote w:type="continuationSeparator" w:id="0">
    <w:p w:rsidR="00AB557C" w:rsidRDefault="00AB5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95"/>
    <w:rsid w:val="00000EC0"/>
    <w:rsid w:val="0005425B"/>
    <w:rsid w:val="000C30BA"/>
    <w:rsid w:val="00122CD2"/>
    <w:rsid w:val="00164FF1"/>
    <w:rsid w:val="00200083"/>
    <w:rsid w:val="002715FD"/>
    <w:rsid w:val="002A74BB"/>
    <w:rsid w:val="002B1C51"/>
    <w:rsid w:val="002F3F2B"/>
    <w:rsid w:val="003546A3"/>
    <w:rsid w:val="003B2CA0"/>
    <w:rsid w:val="003D287F"/>
    <w:rsid w:val="00606429"/>
    <w:rsid w:val="00694D48"/>
    <w:rsid w:val="006A53E7"/>
    <w:rsid w:val="006B16E0"/>
    <w:rsid w:val="006C4156"/>
    <w:rsid w:val="006C5468"/>
    <w:rsid w:val="006D724E"/>
    <w:rsid w:val="0072148B"/>
    <w:rsid w:val="007304D1"/>
    <w:rsid w:val="00786596"/>
    <w:rsid w:val="007B0A42"/>
    <w:rsid w:val="007B4B73"/>
    <w:rsid w:val="007C1E33"/>
    <w:rsid w:val="007F3395"/>
    <w:rsid w:val="00902C5F"/>
    <w:rsid w:val="00902FC5"/>
    <w:rsid w:val="00904CAF"/>
    <w:rsid w:val="009C65E1"/>
    <w:rsid w:val="00A0513E"/>
    <w:rsid w:val="00A60065"/>
    <w:rsid w:val="00A9417C"/>
    <w:rsid w:val="00A9586F"/>
    <w:rsid w:val="00AB557C"/>
    <w:rsid w:val="00AD23D4"/>
    <w:rsid w:val="00B2099D"/>
    <w:rsid w:val="00B36190"/>
    <w:rsid w:val="00BD362E"/>
    <w:rsid w:val="00BE02D0"/>
    <w:rsid w:val="00BE5F6E"/>
    <w:rsid w:val="00C071C7"/>
    <w:rsid w:val="00C275FB"/>
    <w:rsid w:val="00C7255C"/>
    <w:rsid w:val="00C832E4"/>
    <w:rsid w:val="00D10283"/>
    <w:rsid w:val="00D117A3"/>
    <w:rsid w:val="00D37640"/>
    <w:rsid w:val="00D37ABE"/>
    <w:rsid w:val="00D7431E"/>
    <w:rsid w:val="00D81497"/>
    <w:rsid w:val="00D95B8C"/>
    <w:rsid w:val="00E04A5B"/>
    <w:rsid w:val="00E07821"/>
    <w:rsid w:val="00E463A2"/>
    <w:rsid w:val="00E61AB1"/>
    <w:rsid w:val="00EE5C2C"/>
    <w:rsid w:val="00F8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092A2-4FF2-4520-8064-80A0EB84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11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117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117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117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117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117A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117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117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46A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546A3"/>
  </w:style>
  <w:style w:type="paragraph" w:styleId="a5">
    <w:name w:val="header"/>
    <w:basedOn w:val="a"/>
    <w:rsid w:val="003546A3"/>
    <w:pPr>
      <w:tabs>
        <w:tab w:val="center" w:pos="4677"/>
        <w:tab w:val="right" w:pos="9355"/>
      </w:tabs>
    </w:pPr>
  </w:style>
  <w:style w:type="character" w:styleId="a6">
    <w:name w:val="annotation reference"/>
    <w:semiHidden/>
    <w:rsid w:val="00D117A3"/>
    <w:rPr>
      <w:sz w:val="16"/>
      <w:szCs w:val="16"/>
    </w:rPr>
  </w:style>
  <w:style w:type="paragraph" w:styleId="a7">
    <w:name w:val="annotation text"/>
    <w:basedOn w:val="a"/>
    <w:semiHidden/>
    <w:rsid w:val="00D117A3"/>
    <w:rPr>
      <w:sz w:val="20"/>
      <w:szCs w:val="20"/>
    </w:rPr>
  </w:style>
  <w:style w:type="paragraph" w:styleId="a8">
    <w:name w:val="annotation subject"/>
    <w:basedOn w:val="a7"/>
    <w:next w:val="a7"/>
    <w:semiHidden/>
    <w:rsid w:val="00D117A3"/>
    <w:rPr>
      <w:b/>
      <w:bCs/>
    </w:rPr>
  </w:style>
  <w:style w:type="paragraph" w:styleId="a9">
    <w:name w:val="Balloon Text"/>
    <w:basedOn w:val="a"/>
    <w:semiHidden/>
    <w:rsid w:val="00D117A3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D117A3"/>
    <w:rPr>
      <w:sz w:val="20"/>
      <w:szCs w:val="20"/>
    </w:rPr>
  </w:style>
  <w:style w:type="character" w:styleId="ab">
    <w:name w:val="footnote reference"/>
    <w:semiHidden/>
    <w:rsid w:val="00D117A3"/>
    <w:rPr>
      <w:vertAlign w:val="superscript"/>
    </w:rPr>
  </w:style>
  <w:style w:type="character" w:styleId="ac">
    <w:name w:val="Hyperlink"/>
    <w:basedOn w:val="a0"/>
    <w:rsid w:val="007F3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ioco.ru/%D0%BF%D1%80%D0%B8%D0%BC%D0%B5%D1%80%D1%258&#1042;-%D0%25&#1042;7%D0%25&#1042;0%D0%25&#1042;4%D0%25&#1042;0%D1%87-pi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del-26\Documents\&#1053;&#1072;&#1089;&#1090;&#1088;&#1072;&#1080;&#1074;&#1072;&#1077;&#1084;&#1099;&#1077;%20&#1096;&#1072;&#1073;&#1083;&#1086;&#1085;&#1099;%20Office\&#1042;%20&#1096;&#1082;&#1086;&#1083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 школы</Template>
  <TotalTime>15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Otdel-26</dc:creator>
  <cp:keywords/>
  <dc:description/>
  <cp:lastModifiedBy>Ковярова</cp:lastModifiedBy>
  <cp:revision>5</cp:revision>
  <cp:lastPrinted>2004-04-28T11:31:00Z</cp:lastPrinted>
  <dcterms:created xsi:type="dcterms:W3CDTF">2021-10-11T06:54:00Z</dcterms:created>
  <dcterms:modified xsi:type="dcterms:W3CDTF">2021-10-13T05:28:00Z</dcterms:modified>
</cp:coreProperties>
</file>